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AF32" w14:textId="6C0FB718" w:rsidR="008173C4" w:rsidRDefault="00B65D83">
      <w:r>
        <w:t>В МБДОУ «ДЕСТКИЙ САД» Д. Б. КУЗЕМКИНО ОТСУТСТВУЕТ ПРОФСОЮЗНЫЙ КОМИТЕТ</w:t>
      </w:r>
    </w:p>
    <w:p w14:paraId="31F011E6" w14:textId="3BBCD494" w:rsidR="00B65D83" w:rsidRDefault="00B65D83">
      <w:r>
        <w:t>ПОЭТОМУ ОТСУТСТВУЮТ ДОКУМЕНТЫ</w:t>
      </w:r>
    </w:p>
    <w:sectPr w:rsidR="00B6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CF"/>
    <w:rsid w:val="005A43CF"/>
    <w:rsid w:val="008173C4"/>
    <w:rsid w:val="00B6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3FFB"/>
  <w15:chartTrackingRefBased/>
  <w15:docId w15:val="{0C2A0E3E-F2BE-4F96-91BF-09A3D9ED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2025-02-19T12:13:00Z</dcterms:created>
  <dcterms:modified xsi:type="dcterms:W3CDTF">2025-02-19T12:14:00Z</dcterms:modified>
</cp:coreProperties>
</file>